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CE02" w14:textId="77777777" w:rsidR="00FE42B7" w:rsidRDefault="00510525">
      <w:pPr>
        <w:spacing w:after="311" w:line="259" w:lineRule="auto"/>
        <w:ind w:left="0" w:right="0" w:firstLine="0"/>
        <w:jc w:val="left"/>
      </w:pPr>
      <w:r>
        <w:rPr>
          <w:sz w:val="28"/>
        </w:rPr>
        <w:t xml:space="preserve"> </w:t>
      </w:r>
    </w:p>
    <w:p w14:paraId="3E4BCA37" w14:textId="77777777" w:rsidR="00FE42B7" w:rsidRDefault="00510525">
      <w:pPr>
        <w:spacing w:after="260" w:line="259" w:lineRule="auto"/>
        <w:ind w:left="127" w:right="0" w:firstLine="0"/>
        <w:jc w:val="left"/>
      </w:pPr>
      <w:r>
        <w:rPr>
          <w:b/>
          <w:sz w:val="28"/>
        </w:rPr>
        <w:t xml:space="preserve">Аннотация к рабочей программе по предмету «Литература» 5-9 классы </w:t>
      </w:r>
    </w:p>
    <w:p w14:paraId="7C996F40" w14:textId="31A18277" w:rsidR="00FE42B7" w:rsidRDefault="00510525">
      <w:pPr>
        <w:ind w:left="-5" w:right="0"/>
      </w:pPr>
      <w:r>
        <w:t xml:space="preserve">Данная рабочая программа по предмету «Литература» для 5-9 классов составлена в соответствии с Федеральным государственным образовательным стандартом основного общего образования, авторской программы «Литература. Рабочие программы. Предметная линия учебников под редакцией В.Я. Коровиной 5-9 классы» А в т о р ы: В. Я. Коровина, В. П. Журавлев, В. И. Коровин, Н. В. Беляева.//Издательство «Просвещение.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 </w:t>
      </w:r>
    </w:p>
    <w:p w14:paraId="254DF133" w14:textId="77777777" w:rsidR="00FE42B7" w:rsidRDefault="00510525">
      <w:pPr>
        <w:spacing w:after="244"/>
        <w:ind w:left="-5" w:right="0"/>
      </w:pPr>
      <w:r>
        <w:t xml:space="preserve">Данная   программа   предназначена   для   учащихся, изучающих   литературу   по следующим учебникам:  </w:t>
      </w:r>
    </w:p>
    <w:p w14:paraId="3A2AEA40" w14:textId="77777777" w:rsidR="00FE42B7" w:rsidRDefault="00510525">
      <w:pPr>
        <w:numPr>
          <w:ilvl w:val="0"/>
          <w:numId w:val="1"/>
        </w:numPr>
        <w:spacing w:after="243"/>
        <w:ind w:right="0" w:hanging="149"/>
      </w:pPr>
      <w:r>
        <w:t xml:space="preserve">Коровина В. Я., Журавлёв В. П., Коровин В. И. Литература. 5 класс. В 2 ч. Учебник для общеобразовательных учреждений. — М.: Просвещение.  </w:t>
      </w:r>
    </w:p>
    <w:p w14:paraId="1B695FFC" w14:textId="77777777" w:rsidR="00FE42B7" w:rsidRDefault="00510525">
      <w:pPr>
        <w:numPr>
          <w:ilvl w:val="0"/>
          <w:numId w:val="1"/>
        </w:numPr>
        <w:spacing w:after="13"/>
        <w:ind w:right="0" w:hanging="149"/>
      </w:pPr>
      <w:r>
        <w:t xml:space="preserve">Полухина В. П., Коровина В. Я., Журавлёв В. П., Коровин В. И. Литература. 6 класс. В 2 </w:t>
      </w:r>
    </w:p>
    <w:p w14:paraId="34940C02" w14:textId="77777777" w:rsidR="00FE42B7" w:rsidRDefault="00510525">
      <w:pPr>
        <w:spacing w:after="246"/>
        <w:ind w:left="-5" w:right="0"/>
      </w:pPr>
      <w:r>
        <w:t xml:space="preserve">ч. Учебник для общеобразовательных учреждений. — М.: Просвещение.  </w:t>
      </w:r>
    </w:p>
    <w:p w14:paraId="2E9D6AD1" w14:textId="77777777" w:rsidR="00FE42B7" w:rsidRDefault="00510525">
      <w:pPr>
        <w:numPr>
          <w:ilvl w:val="0"/>
          <w:numId w:val="1"/>
        </w:numPr>
        <w:spacing w:after="245"/>
        <w:ind w:right="0" w:hanging="149"/>
      </w:pPr>
      <w:r>
        <w:t xml:space="preserve">Коровина В. Я. Литература. 7 класс. В 2 ч. Учебник для общеобразовательных учреждений. — М.: Просвещение.  </w:t>
      </w:r>
    </w:p>
    <w:p w14:paraId="68178F58" w14:textId="77777777" w:rsidR="00FE42B7" w:rsidRDefault="00510525">
      <w:pPr>
        <w:numPr>
          <w:ilvl w:val="0"/>
          <w:numId w:val="1"/>
        </w:numPr>
        <w:spacing w:after="243"/>
        <w:ind w:right="0" w:hanging="149"/>
      </w:pPr>
      <w:r>
        <w:t xml:space="preserve">Коровина В. Я., Журавлёв В. П., Коровин В. И. Литература. 8 класс. В 2 ч. Учебник для общеобразовательных учреждений. — М.: Просвещение.  </w:t>
      </w:r>
    </w:p>
    <w:p w14:paraId="6AE2FE61" w14:textId="77777777" w:rsidR="00FE42B7" w:rsidRDefault="00510525">
      <w:pPr>
        <w:numPr>
          <w:ilvl w:val="0"/>
          <w:numId w:val="1"/>
        </w:numPr>
        <w:ind w:right="0" w:hanging="149"/>
      </w:pPr>
      <w:r>
        <w:t xml:space="preserve">Коровина В. Я., Журавлёв В. П., Коровин В. И., Збарский И. С. Литература. 9 класс. В 2 ч. Учебник для общеобразовательных учреждений. — М.: Просвещение.      </w:t>
      </w:r>
    </w:p>
    <w:p w14:paraId="2145C028" w14:textId="77777777" w:rsidR="00FE42B7" w:rsidRDefault="00510525">
      <w:pPr>
        <w:ind w:left="-5" w:right="0"/>
      </w:pPr>
      <w: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w:t>
      </w:r>
      <w:r>
        <w:lastRenderedPageBreak/>
        <w:t xml:space="preserve">психологией, называют «художественным исследованием», «человековедением», «учебником жизни». </w:t>
      </w:r>
    </w:p>
    <w:p w14:paraId="0BE98E2F" w14:textId="77777777" w:rsidR="00FE42B7" w:rsidRDefault="00510525">
      <w:pPr>
        <w:ind w:left="-5" w:right="0"/>
      </w:pPr>
      <w:r>
        <w:t xml:space="preserve">Основными целями изучения предмета «Литература» на ступени основного общего образования являются: </w:t>
      </w:r>
    </w:p>
    <w:p w14:paraId="1A0057C6" w14:textId="77777777" w:rsidR="00FE42B7" w:rsidRDefault="00510525">
      <w:pPr>
        <w:numPr>
          <w:ilvl w:val="0"/>
          <w:numId w:val="1"/>
        </w:numPr>
        <w:ind w:right="0" w:hanging="149"/>
      </w:pPr>
      <w:r>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14:paraId="1A341156" w14:textId="77777777" w:rsidR="00FE42B7" w:rsidRDefault="00510525">
      <w:pPr>
        <w:numPr>
          <w:ilvl w:val="0"/>
          <w:numId w:val="1"/>
        </w:numPr>
        <w:ind w:right="0" w:hanging="149"/>
      </w:pPr>
      <w:r>
        <w:t xml:space="preserve">развитие интеллектуальных и творческих способностей учащихся, необходимых для успешной социализации и самореализации личности; </w:t>
      </w:r>
    </w:p>
    <w:p w14:paraId="5A89D1E1" w14:textId="77777777" w:rsidR="00FE42B7" w:rsidRDefault="00510525">
      <w:pPr>
        <w:numPr>
          <w:ilvl w:val="0"/>
          <w:numId w:val="1"/>
        </w:numPr>
        <w:ind w:right="0" w:hanging="149"/>
      </w:pPr>
      <w:r>
        <w:t xml:space="preserve">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14:paraId="74458312" w14:textId="77777777" w:rsidR="00FE42B7" w:rsidRDefault="00510525">
      <w:pPr>
        <w:numPr>
          <w:ilvl w:val="0"/>
          <w:numId w:val="1"/>
        </w:numPr>
        <w:ind w:right="0" w:hanging="149"/>
      </w:pPr>
      <w:r>
        <w:t xml:space="preserve">поэтапное, последовательное формирование умений читать, комментировать, анализировать и интерпретировать художественный текст; </w:t>
      </w:r>
    </w:p>
    <w:p w14:paraId="29C23DAE" w14:textId="77777777" w:rsidR="00FE42B7" w:rsidRDefault="00510525">
      <w:pPr>
        <w:numPr>
          <w:ilvl w:val="0"/>
          <w:numId w:val="1"/>
        </w:numPr>
        <w:ind w:right="0" w:hanging="149"/>
      </w:pPr>
      <w:r>
        <w:t xml:space="preserve">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14:paraId="1BC504AB" w14:textId="77777777" w:rsidR="00FE42B7" w:rsidRDefault="00510525">
      <w:pPr>
        <w:numPr>
          <w:ilvl w:val="0"/>
          <w:numId w:val="1"/>
        </w:numPr>
        <w:ind w:right="0" w:hanging="149"/>
      </w:pPr>
      <w:r>
        <w:t xml:space="preserve">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
    <w:p w14:paraId="7050E065" w14:textId="77777777" w:rsidR="00FE42B7" w:rsidRDefault="00510525">
      <w:pPr>
        <w:numPr>
          <w:ilvl w:val="0"/>
          <w:numId w:val="1"/>
        </w:numPr>
        <w:ind w:right="0" w:hanging="149"/>
      </w:pPr>
      <w:r>
        <w:t xml:space="preserve">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14:paraId="69BD7F72" w14:textId="77777777" w:rsidR="00FE42B7" w:rsidRDefault="00510525">
      <w:pPr>
        <w:ind w:left="-5" w:right="0"/>
      </w:pPr>
      <w:r>
        <w:t xml:space="preserve">Основное внимание уделяется знакомству обучающихся с методами научного познания, постановке проблем, требующих от обучающихся самостоятельной деятельности по их разрешению. </w:t>
      </w:r>
    </w:p>
    <w:p w14:paraId="25CF22E4" w14:textId="77777777" w:rsidR="00FE42B7" w:rsidRDefault="00510525">
      <w:pPr>
        <w:spacing w:after="0" w:line="478" w:lineRule="auto"/>
        <w:ind w:left="-5" w:right="0"/>
      </w:pPr>
      <w:r>
        <w:t xml:space="preserve">Задачи реализации программы: </w:t>
      </w:r>
      <w:r>
        <w:rPr>
          <w:noProof/>
        </w:rPr>
        <w:drawing>
          <wp:inline distT="0" distB="0" distL="0" distR="0" wp14:anchorId="32420028" wp14:editId="290CD79F">
            <wp:extent cx="237744" cy="169164"/>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5"/>
                    <a:stretch>
                      <a:fillRect/>
                    </a:stretch>
                  </pic:blipFill>
                  <pic:spPr>
                    <a:xfrm>
                      <a:off x="0" y="0"/>
                      <a:ext cx="237744" cy="169164"/>
                    </a:xfrm>
                    <a:prstGeom prst="rect">
                      <a:avLst/>
                    </a:prstGeom>
                  </pic:spPr>
                </pic:pic>
              </a:graphicData>
            </a:graphic>
          </wp:inline>
        </w:drawing>
      </w:r>
      <w:r>
        <w:t xml:space="preserve"> развивать способности формулировать и аргументированно отстаивать личностную </w:t>
      </w:r>
    </w:p>
    <w:p w14:paraId="167A3C94" w14:textId="77777777" w:rsidR="00FE42B7" w:rsidRDefault="00510525">
      <w:pPr>
        <w:spacing w:after="244"/>
        <w:ind w:left="-5" w:right="0"/>
      </w:pPr>
      <w:r>
        <w:t xml:space="preserve">позицию, связанную с нравственной проблематикой произведения; </w:t>
      </w:r>
    </w:p>
    <w:p w14:paraId="6A72B2A2" w14:textId="77777777" w:rsidR="00FE42B7" w:rsidRDefault="00510525">
      <w:pPr>
        <w:spacing w:after="241"/>
        <w:ind w:left="-5" w:right="0"/>
      </w:pPr>
      <w:r>
        <w:rPr>
          <w:noProof/>
        </w:rPr>
        <w:drawing>
          <wp:inline distT="0" distB="0" distL="0" distR="0" wp14:anchorId="6CB8C779" wp14:editId="07C96F90">
            <wp:extent cx="237744" cy="169164"/>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5"/>
                    <a:stretch>
                      <a:fillRect/>
                    </a:stretch>
                  </pic:blipFill>
                  <pic:spPr>
                    <a:xfrm>
                      <a:off x="0" y="0"/>
                      <a:ext cx="237744" cy="169164"/>
                    </a:xfrm>
                    <a:prstGeom prst="rect">
                      <a:avLst/>
                    </a:prstGeom>
                  </pic:spPr>
                </pic:pic>
              </a:graphicData>
            </a:graphic>
          </wp:inline>
        </w:drawing>
      </w:r>
      <w:r>
        <w:t xml:space="preserve"> 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w:t>
      </w:r>
    </w:p>
    <w:p w14:paraId="4D3BEBE2" w14:textId="77777777" w:rsidR="00FE42B7" w:rsidRDefault="00510525">
      <w:pPr>
        <w:ind w:left="-5" w:right="0"/>
      </w:pPr>
      <w:r>
        <w:rPr>
          <w:noProof/>
        </w:rPr>
        <w:lastRenderedPageBreak/>
        <w:drawing>
          <wp:inline distT="0" distB="0" distL="0" distR="0" wp14:anchorId="55C98B80" wp14:editId="2FF9A370">
            <wp:extent cx="237744" cy="169164"/>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5"/>
                    <a:stretch>
                      <a:fillRect/>
                    </a:stretch>
                  </pic:blipFill>
                  <pic:spPr>
                    <a:xfrm>
                      <a:off x="0" y="0"/>
                      <a:ext cx="237744" cy="169164"/>
                    </a:xfrm>
                    <a:prstGeom prst="rect">
                      <a:avLst/>
                    </a:prstGeom>
                  </pic:spPr>
                </pic:pic>
              </a:graphicData>
            </a:graphic>
          </wp:inline>
        </w:drawing>
      </w:r>
      <w:r>
        <w:t xml:space="preserve"> отбирать тексты с учетом интереса школьников к нравственно-философской проблематике произведений и психологическому анализу;  постигнуть систему литературных родов и жанров, а также художественных направлений </w:t>
      </w:r>
    </w:p>
    <w:p w14:paraId="0ED520AF" w14:textId="77777777" w:rsidR="00FE42B7" w:rsidRDefault="00510525">
      <w:pPr>
        <w:spacing w:after="246"/>
        <w:ind w:left="-5" w:right="0"/>
      </w:pPr>
      <w:r>
        <w:t xml:space="preserve">ОБЩАЯ ХАРАКТЕРИСТИКА КУРСА ЛИТЕРАТУРЫ В 5-9 КЛАССАХ </w:t>
      </w:r>
    </w:p>
    <w:p w14:paraId="21539C6A" w14:textId="77777777" w:rsidR="00FE42B7" w:rsidRDefault="00510525">
      <w:pPr>
        <w:ind w:left="-5" w:right="0"/>
      </w:pPr>
      <w: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w:t>
      </w:r>
    </w:p>
    <w:p w14:paraId="1FA442E3" w14:textId="77777777" w:rsidR="00FE42B7" w:rsidRDefault="00510525">
      <w:pPr>
        <w:ind w:left="-5" w:right="0"/>
      </w:pPr>
      <w:r>
        <w:t xml:space="preserve">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14:paraId="7BA6B0AA" w14:textId="77777777" w:rsidR="00FE42B7" w:rsidRDefault="00510525">
      <w:pPr>
        <w:spacing w:after="246"/>
        <w:ind w:left="-5" w:right="0"/>
      </w:pPr>
      <w: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14:paraId="44D45E6C" w14:textId="77777777" w:rsidR="00FE42B7" w:rsidRDefault="00510525">
      <w:pPr>
        <w:spacing w:after="243"/>
        <w:ind w:left="-5" w:right="0"/>
      </w:pPr>
      <w: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 </w:t>
      </w:r>
    </w:p>
    <w:p w14:paraId="22372808" w14:textId="77777777" w:rsidR="00FE42B7" w:rsidRDefault="00510525">
      <w:pPr>
        <w:ind w:left="-5" w:right="0"/>
      </w:pPr>
      <w:r>
        <w:t xml:space="preserve">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 </w:t>
      </w:r>
    </w:p>
    <w:p w14:paraId="390789BB" w14:textId="77777777" w:rsidR="00FE42B7" w:rsidRDefault="00510525">
      <w:pPr>
        <w:ind w:left="-5" w:right="0"/>
      </w:pPr>
      <w:r>
        <w:t xml:space="preserve">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14:paraId="713BA811" w14:textId="77777777" w:rsidR="00FE42B7" w:rsidRDefault="00510525">
      <w:pPr>
        <w:spacing w:after="244"/>
        <w:ind w:left="-5" w:right="0"/>
      </w:pPr>
      <w:r>
        <w:t xml:space="preserve">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человеческой жизни, роль и значение книги в жизни писателя и читателя и т. д.). </w:t>
      </w:r>
    </w:p>
    <w:p w14:paraId="18AB8BEA" w14:textId="77777777" w:rsidR="00FE42B7" w:rsidRDefault="00510525">
      <w:pPr>
        <w:ind w:left="-5" w:right="0"/>
      </w:pPr>
      <w:r>
        <w:lastRenderedPageBreak/>
        <w:t xml:space="preserve">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 </w:t>
      </w:r>
    </w:p>
    <w:p w14:paraId="08234DAD" w14:textId="77777777" w:rsidR="00FE42B7" w:rsidRDefault="00510525">
      <w:pPr>
        <w:ind w:left="-5" w:right="0"/>
      </w:pPr>
      <w:r>
        <w:t xml:space="preserve">В рабочей программе курс каждого класса представлен разделами: </w:t>
      </w:r>
    </w:p>
    <w:p w14:paraId="4D67AC21" w14:textId="77777777" w:rsidR="00FE42B7" w:rsidRDefault="00510525">
      <w:pPr>
        <w:numPr>
          <w:ilvl w:val="0"/>
          <w:numId w:val="2"/>
        </w:numPr>
        <w:ind w:right="0" w:hanging="240"/>
      </w:pPr>
      <w:r>
        <w:t xml:space="preserve">Устное народное творчество.  </w:t>
      </w:r>
    </w:p>
    <w:p w14:paraId="1D43565E" w14:textId="77777777" w:rsidR="00FE42B7" w:rsidRDefault="00510525">
      <w:pPr>
        <w:numPr>
          <w:ilvl w:val="0"/>
          <w:numId w:val="2"/>
        </w:numPr>
        <w:ind w:right="0" w:hanging="240"/>
      </w:pPr>
      <w:r>
        <w:t xml:space="preserve">Древнерусская литература. </w:t>
      </w:r>
    </w:p>
    <w:p w14:paraId="3B550899" w14:textId="77777777" w:rsidR="00FE42B7" w:rsidRDefault="00510525">
      <w:pPr>
        <w:numPr>
          <w:ilvl w:val="0"/>
          <w:numId w:val="2"/>
        </w:numPr>
        <w:ind w:right="0" w:hanging="240"/>
      </w:pPr>
      <w:r>
        <w:t xml:space="preserve">Русская литература XVIII века. </w:t>
      </w:r>
    </w:p>
    <w:p w14:paraId="4837B51E" w14:textId="77777777" w:rsidR="00FE42B7" w:rsidRDefault="00510525">
      <w:pPr>
        <w:numPr>
          <w:ilvl w:val="0"/>
          <w:numId w:val="2"/>
        </w:numPr>
        <w:ind w:right="0" w:hanging="240"/>
      </w:pPr>
      <w:r>
        <w:t xml:space="preserve">Русская литература ХIХ века. </w:t>
      </w:r>
    </w:p>
    <w:p w14:paraId="1C2C0A14" w14:textId="77777777" w:rsidR="00FE42B7" w:rsidRDefault="00510525">
      <w:pPr>
        <w:numPr>
          <w:ilvl w:val="0"/>
          <w:numId w:val="2"/>
        </w:numPr>
        <w:ind w:right="0" w:hanging="240"/>
      </w:pPr>
      <w:r>
        <w:t xml:space="preserve">Русская литература XХ века. </w:t>
      </w:r>
    </w:p>
    <w:p w14:paraId="608B745C" w14:textId="77777777" w:rsidR="00FE42B7" w:rsidRDefault="00510525">
      <w:pPr>
        <w:numPr>
          <w:ilvl w:val="0"/>
          <w:numId w:val="2"/>
        </w:numPr>
        <w:ind w:right="0" w:hanging="240"/>
      </w:pPr>
      <w:r>
        <w:t xml:space="preserve">Литература народов России. </w:t>
      </w:r>
    </w:p>
    <w:p w14:paraId="60FBD81E" w14:textId="77777777" w:rsidR="00FE42B7" w:rsidRDefault="00510525">
      <w:pPr>
        <w:numPr>
          <w:ilvl w:val="0"/>
          <w:numId w:val="2"/>
        </w:numPr>
        <w:ind w:right="0" w:hanging="240"/>
      </w:pPr>
      <w:r>
        <w:t xml:space="preserve">Зарубежная литература. </w:t>
      </w:r>
    </w:p>
    <w:p w14:paraId="389EE9EA" w14:textId="77777777" w:rsidR="00FE42B7" w:rsidRDefault="00510525">
      <w:pPr>
        <w:numPr>
          <w:ilvl w:val="0"/>
          <w:numId w:val="2"/>
        </w:numPr>
        <w:ind w:right="0" w:hanging="240"/>
      </w:pPr>
      <w:r>
        <w:t xml:space="preserve">Обзоры. </w:t>
      </w:r>
    </w:p>
    <w:p w14:paraId="438088E1" w14:textId="77777777" w:rsidR="00FE42B7" w:rsidRDefault="00510525">
      <w:pPr>
        <w:numPr>
          <w:ilvl w:val="0"/>
          <w:numId w:val="2"/>
        </w:numPr>
        <w:spacing w:after="246"/>
        <w:ind w:right="0" w:hanging="240"/>
      </w:pPr>
      <w:r>
        <w:t xml:space="preserve">Сведения по теории и истории литературы. </w:t>
      </w:r>
    </w:p>
    <w:p w14:paraId="350FF588" w14:textId="77777777" w:rsidR="00FE42B7" w:rsidRDefault="00510525">
      <w:pPr>
        <w:spacing w:after="243"/>
        <w:ind w:left="-5" w:right="0"/>
      </w:pPr>
      <w:r>
        <w:t xml:space="preserve">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w:t>
      </w:r>
    </w:p>
    <w:p w14:paraId="404B3B6C" w14:textId="77777777" w:rsidR="00FE42B7" w:rsidRDefault="00510525">
      <w:pPr>
        <w:ind w:left="-5" w:right="0"/>
      </w:pPr>
      <w:r>
        <w:t xml:space="preserve">Изучению произведений предшествует краткий обзор жизни и творчества писателя. Материалы по теории и истории литературы представлены в каждом классе и разделе программы. </w:t>
      </w:r>
    </w:p>
    <w:p w14:paraId="21336FFC" w14:textId="77777777" w:rsidR="00FE42B7" w:rsidRDefault="00510525">
      <w:pPr>
        <w:ind w:left="-5" w:right="0"/>
      </w:pPr>
      <w:r>
        <w:t xml:space="preserve">Место курса «Литература» в учебном плане </w:t>
      </w:r>
    </w:p>
    <w:p w14:paraId="4D5BD08A" w14:textId="77777777" w:rsidR="00FE42B7" w:rsidRDefault="00510525">
      <w:pPr>
        <w:ind w:left="-5" w:right="0"/>
      </w:pPr>
      <w:r>
        <w:t xml:space="preserve">В соответствии с учебным планом школы курс «Литература» изучается в объёме 330 ч, предусмотренных в Федеральном (образовательном) учебном плане для образовательных учреждений Российской Федерации, из них: в 5 классе — 66 ч, в 6 классе — 66 ч, в 7 классе — 66 ч, в 8 классе — 66 ч, в 9 классе — 66 ч. </w:t>
      </w:r>
    </w:p>
    <w:p w14:paraId="565C2E99" w14:textId="77777777" w:rsidR="00FE42B7" w:rsidRDefault="00510525">
      <w:pPr>
        <w:spacing w:after="263"/>
        <w:ind w:left="-5" w:right="0"/>
      </w:pPr>
      <w:r>
        <w:t xml:space="preserve">ФОРМЫ ТЕКУЩЕГО КОНТРОЛЯ И ПРОМЕЖУТОЧНОЙ АТТЕСТАЦИИ </w:t>
      </w:r>
    </w:p>
    <w:p w14:paraId="29749613" w14:textId="77777777" w:rsidR="00FE42B7" w:rsidRDefault="00510525">
      <w:pPr>
        <w:numPr>
          <w:ilvl w:val="0"/>
          <w:numId w:val="3"/>
        </w:numPr>
        <w:spacing w:after="0"/>
        <w:ind w:right="0" w:hanging="360"/>
      </w:pPr>
      <w:r>
        <w:t xml:space="preserve">При планировании предусмотрены разнообразные виды (вводный, текущий или промежуточный, тематический, итоговый) и формы контроля: индивидуальный и фронтальный опросы, домашние задания (задания по тексту изучаемого произведения (ответы на вопросы, пересказы различных видов, наблюдение над </w:t>
      </w:r>
      <w:r>
        <w:lastRenderedPageBreak/>
        <w:t xml:space="preserve">языком, самостоятельный анализ), — задания по учебнику (чтение раздела, план параграфа, тезирование статьи, ответы на вопросы, определение теоретического понятия), контрольные работы, сочинения домашние и классные. </w:t>
      </w:r>
    </w:p>
    <w:p w14:paraId="78AE1F5B" w14:textId="77777777" w:rsidR="00FE42B7" w:rsidRDefault="00510525">
      <w:pPr>
        <w:numPr>
          <w:ilvl w:val="0"/>
          <w:numId w:val="3"/>
        </w:numPr>
        <w:spacing w:after="0"/>
        <w:ind w:right="0" w:hanging="360"/>
      </w:pPr>
      <w:r>
        <w:t xml:space="preserve">Устно: 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 </w:t>
      </w:r>
    </w:p>
    <w:p w14:paraId="4AF5D8B3" w14:textId="77777777" w:rsidR="00FE42B7" w:rsidRDefault="00510525">
      <w:pPr>
        <w:numPr>
          <w:ilvl w:val="0"/>
          <w:numId w:val="3"/>
        </w:numPr>
        <w:ind w:right="0" w:hanging="360"/>
      </w:pPr>
      <w:r>
        <w:t xml:space="preserve">Письменно: развернутый ответ на вопрос в связи с изучаемым художественным произведением, сочинение-миниатюра, сочинение на литературную и свободную тему. Создание рассказа-характеристики одного из героев или группы героев (групповая характеристика),  двух героев (сравнительная характеристика). Создание отзыва на самостоятельно прочитанную книгу, картину, художественное чтение, фильм, спектакль. Создание плана будущего сочинения, доклада (простого и сложного). </w:t>
      </w:r>
    </w:p>
    <w:p w14:paraId="54872192" w14:textId="77777777" w:rsidR="00FE42B7" w:rsidRDefault="00510525">
      <w:pPr>
        <w:spacing w:after="11"/>
        <w:ind w:left="730" w:right="0"/>
      </w:pPr>
      <w:r>
        <w:t xml:space="preserve">Контроль знаний, умений и навыков учащихся является важной составной частью процесса обучения. </w:t>
      </w:r>
    </w:p>
    <w:p w14:paraId="5F1FB002" w14:textId="77777777" w:rsidR="00FE42B7" w:rsidRDefault="00510525">
      <w:pPr>
        <w:numPr>
          <w:ilvl w:val="0"/>
          <w:numId w:val="3"/>
        </w:numPr>
        <w:spacing w:after="14"/>
        <w:ind w:right="0" w:hanging="360"/>
      </w:pPr>
      <w:r>
        <w:t xml:space="preserve">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w:t>
      </w:r>
    </w:p>
    <w:p w14:paraId="5DB031FD" w14:textId="77777777" w:rsidR="00FE42B7" w:rsidRDefault="00510525">
      <w:pPr>
        <w:numPr>
          <w:ilvl w:val="0"/>
          <w:numId w:val="3"/>
        </w:numPr>
        <w:spacing w:after="0"/>
        <w:ind w:right="0" w:hanging="360"/>
      </w:pPr>
      <w:r>
        <w:t xml:space="preserve">Для выяснения роли контроля в процессе обучения предмета рассматривают его наиболее значимые функции: обучающую, диагностическую, прогностическую, развивающую, ориентирующую и воспитывающую. </w:t>
      </w:r>
    </w:p>
    <w:p w14:paraId="4B7A9B04" w14:textId="77777777" w:rsidR="00FE42B7" w:rsidRDefault="00510525">
      <w:pPr>
        <w:numPr>
          <w:ilvl w:val="0"/>
          <w:numId w:val="3"/>
        </w:numPr>
        <w:spacing w:after="10"/>
        <w:ind w:right="0" w:hanging="360"/>
      </w:pPr>
      <w:r>
        <w:t xml:space="preserve">В соответствии с формами обучения на практике выделяются три формы контроля: индивидуальная, групповая и фронтальная. </w:t>
      </w:r>
    </w:p>
    <w:p w14:paraId="3999B5B4" w14:textId="77777777" w:rsidR="00FE42B7" w:rsidRDefault="00510525">
      <w:pPr>
        <w:numPr>
          <w:ilvl w:val="0"/>
          <w:numId w:val="3"/>
        </w:numPr>
        <w:spacing w:after="0"/>
        <w:ind w:right="0" w:hanging="360"/>
      </w:pPr>
      <w:r>
        <w:t xml:space="preserve">При индивидуальном контроле каждый школьник получает свое задание, которое он должен выполнять без посторонней помощи. Эта форма целесообразна в том случае, если требуется выяснять индивидуальные знания, способности и возможности отдельных учащихся. </w:t>
      </w:r>
    </w:p>
    <w:p w14:paraId="58DC9EA5" w14:textId="77777777" w:rsidR="00FE42B7" w:rsidRDefault="00510525">
      <w:pPr>
        <w:numPr>
          <w:ilvl w:val="0"/>
          <w:numId w:val="3"/>
        </w:numPr>
        <w:spacing w:after="0"/>
        <w:ind w:right="0" w:hanging="360"/>
      </w:pPr>
      <w:r>
        <w:t xml:space="preserve">При групповом контроле класс временно делится на несколько групп (от 2 до 10 учащихся) и каждой группе дается проверочное задание. В зависимости от цели контроля группам предлагают одинаковые задания или дифференцированные (проверяют результаты письменно-графического задания, которое ученики выполняют по двое, или практического, выполняемого каждой четверкой учащихся, или проверяют точность, скорость и качество выполнения конкретного задания по звеньям. Групповую форму организации контроля применяют при повторении с целью обобщения и систематизации учебного материала. </w:t>
      </w:r>
    </w:p>
    <w:p w14:paraId="22BEFB22" w14:textId="77777777" w:rsidR="00FE42B7" w:rsidRDefault="00510525">
      <w:pPr>
        <w:numPr>
          <w:ilvl w:val="0"/>
          <w:numId w:val="3"/>
        </w:numPr>
        <w:spacing w:after="0"/>
        <w:ind w:right="0" w:hanging="360"/>
      </w:pPr>
      <w:r>
        <w:t xml:space="preserve">При фронтальном контроле задания предлагаются всему классу. В процессе этой проверки изучается правильность восприятия и понимания учебного материала, качество словесного, графического предметного оформления, степень закрепления в памяти. </w:t>
      </w:r>
    </w:p>
    <w:p w14:paraId="13B4FD01" w14:textId="77777777" w:rsidR="00FE42B7" w:rsidRDefault="00510525">
      <w:pPr>
        <w:numPr>
          <w:ilvl w:val="0"/>
          <w:numId w:val="3"/>
        </w:numPr>
        <w:spacing w:after="249"/>
        <w:ind w:right="0" w:hanging="360"/>
      </w:pPr>
      <w:r>
        <w:t xml:space="preserve">В этой связи различают типы контроля: внешний контроль учителя за деятельностью учащихся, взаимоконтроль и самоконтроль учащихся. Особенно важным для </w:t>
      </w:r>
      <w:r>
        <w:lastRenderedPageBreak/>
        <w:t xml:space="preserve">развития учащихся является самоконтроль, потому что в этом случае учеником осознается правильность своих действий, обнаружение совершенных ошибок, анализ их и предупреждение в дальнейшем. </w:t>
      </w:r>
    </w:p>
    <w:p w14:paraId="215AC4F0" w14:textId="77777777" w:rsidR="00FE42B7" w:rsidRDefault="00510525">
      <w:pPr>
        <w:spacing w:after="0" w:line="259" w:lineRule="auto"/>
        <w:ind w:left="0" w:right="0" w:firstLine="0"/>
        <w:jc w:val="left"/>
      </w:pPr>
      <w:r>
        <w:t xml:space="preserve"> </w:t>
      </w:r>
    </w:p>
    <w:sectPr w:rsidR="00FE42B7">
      <w:pgSz w:w="11906" w:h="16838"/>
      <w:pgMar w:top="1148" w:right="846" w:bottom="130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144"/>
    <w:multiLevelType w:val="hybridMultilevel"/>
    <w:tmpl w:val="A590245C"/>
    <w:lvl w:ilvl="0" w:tplc="65A018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42E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0A0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D644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A641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1822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7873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61F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64E0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682F9A"/>
    <w:multiLevelType w:val="hybridMultilevel"/>
    <w:tmpl w:val="E3B097FE"/>
    <w:lvl w:ilvl="0" w:tplc="8C6A603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AA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C7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2A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85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65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829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AD7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EBF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A81D66"/>
    <w:multiLevelType w:val="hybridMultilevel"/>
    <w:tmpl w:val="FE3247DC"/>
    <w:lvl w:ilvl="0" w:tplc="2D6A82C6">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097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02D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E41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2FB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A2D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AF6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2BE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71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B7"/>
    <w:rsid w:val="0019108A"/>
    <w:rsid w:val="00510525"/>
    <w:rsid w:val="00FE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282E"/>
  <w15:docId w15:val="{AEA0C85A-5AFF-4A59-A915-886831B8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2" w:line="268" w:lineRule="auto"/>
      <w:ind w:left="10" w:right="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Petrov</dc:creator>
  <cp:keywords/>
  <cp:lastModifiedBy>user</cp:lastModifiedBy>
  <cp:revision>3</cp:revision>
  <dcterms:created xsi:type="dcterms:W3CDTF">2022-12-26T07:55:00Z</dcterms:created>
  <dcterms:modified xsi:type="dcterms:W3CDTF">2022-12-26T07:59:00Z</dcterms:modified>
</cp:coreProperties>
</file>