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F" w:rsidRDefault="00A40C2F" w:rsidP="00A40C2F">
      <w:pPr>
        <w:shd w:val="clear" w:color="auto" w:fill="EEEEEE"/>
        <w:spacing w:before="225" w:after="225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A40C2F" w:rsidRDefault="00A40C2F" w:rsidP="00A40C2F">
      <w:pPr>
        <w:shd w:val="clear" w:color="auto" w:fill="EEEEEE"/>
        <w:spacing w:before="225" w:after="225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40C2F" w:rsidRPr="003D5F6F" w:rsidTr="002333D2">
        <w:tc>
          <w:tcPr>
            <w:tcW w:w="4785" w:type="dxa"/>
          </w:tcPr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 О.А.Чекулаева 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4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30» декабря </w:t>
            </w: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786" w:type="dxa"/>
          </w:tcPr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Директор МБОУ Верхне – Любовшенской ООШ имени В.Г.Куликова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______________ В.М. Климова</w:t>
            </w:r>
          </w:p>
          <w:p w:rsidR="00A40C2F" w:rsidRPr="003D5F6F" w:rsidRDefault="00636D75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приказ № 58</w:t>
            </w:r>
          </w:p>
          <w:p w:rsidR="00A40C2F" w:rsidRPr="003D5F6F" w:rsidRDefault="00A40C2F" w:rsidP="00233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от « 30» декабря </w:t>
            </w:r>
            <w:r w:rsidRPr="003D5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:rsidR="00A40C2F" w:rsidRDefault="00A40C2F" w:rsidP="00A40C2F">
      <w:pPr>
        <w:shd w:val="clear" w:color="auto" w:fill="EEEEEE"/>
        <w:spacing w:before="225" w:after="225" w:line="27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            </w:t>
      </w:r>
    </w:p>
    <w:p w:rsidR="00A40C2F" w:rsidRPr="00A40C2F" w:rsidRDefault="00A40C2F" w:rsidP="00A40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C2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40C2F" w:rsidRPr="00A40C2F" w:rsidRDefault="00A40C2F" w:rsidP="00A40C2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C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противодействию коррупции в МБОУ Верхне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40C2F">
        <w:rPr>
          <w:rFonts w:ascii="Times New Roman" w:hAnsi="Times New Roman" w:cs="Times New Roman"/>
          <w:b/>
          <w:sz w:val="28"/>
          <w:szCs w:val="28"/>
          <w:lang w:eastAsia="ru-RU"/>
        </w:rPr>
        <w:t>Любовшенской ООШ имени В.Г.Куликова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Настоящее Положение определяет порядок деятельности, задачи и компетенцию Комиссии по противодействию коррупции (далее — Комиссия) в МБОУ СОШ №30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ства образования и науки Российской Федерации, Федерального агентства по образованию, решениями педагогического совета и совета школы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другими нормативными правовыми актами школы, а также настоящим Положением.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Комиссия является совещательным органом, который систематически осуществляет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ком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плекс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выявлению и устранению причин и условий, порождающих коррупцию;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выработке оптимальных механизмов защиты от проникновения коррупции в школе,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сниже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нию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в ней коррупционных рисков;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созданию единой общешкольной системы мониторинга и информирования сотрудников по проблемам коррупции;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- антикоррупционной пропаганде и воспитанию;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- привлечению общественности и СМИ к сотрудничеству по вопросам противодействия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кор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рупции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выработки у сотрудников и обучающихся навыков антикоррупцион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ного поведения в сферах с повышенным риском коррупции, а также формирования нетерпи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мого отношения к коррупции.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Коррупция - под коррупцией понимается противоправная деятельность,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заключаю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щаяся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организа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ций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физических лиц по предупреждению коррупции, уголовному преследованию лиц совер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шивших коррупционные преступления, минимизации и (или) ликвидации их последст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вий.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1.3.4. Субъекты антикоррупционной политики - органы государственной власти 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самоуправления, учреждения, организации и лица, уполномоченные на формирова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ние и реализацию мер антикоррупционной политики, граждане. В школе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субъек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тами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антикоррупционной политики являются: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педагогический коллектив, учебно-вспомогательный персонал 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обслуживаю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обучающиеся школы и их родители (законные представители);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физические и юридические лица, заинтересованные в качественном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оказа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нии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услуг обучающимся школы.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1.3.5.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год, а также лица, незаконно предоставляющие такие выгоды.</w:t>
      </w:r>
    </w:p>
    <w:p w:rsid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1.3.5.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Предупреждение коррупции - деятельность субъектов антикоррупционной поли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тики, направленная на изучение, выявление, ограничение либо устранение явлений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усло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, порождающих коррупционные правонарушения, или способствующих их распро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странению.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2. Задачи Комиссии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Комиссия для решения стоящих перед ней задач: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Координирует деятельность школы по устранению причин коррупции 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усло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им способствующих, выявлению и пресечению фактов коррупции и её проявлений.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Вносит предложения, направленные на реализацию мероприятий по устранению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чин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условий, способствующих коррупции в школе.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правона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рушений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формирования и деятельность Комиссии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директора.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3.2. В состав Комиссии входят: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представители от педагогического состава;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представители учебно-вспомогательного персонала;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представители от Управляющего совета;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представитель профсоюзного комитета работников школы.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Присутствие на заседаниях Комиссии ее членов обязательно. В случае отсутствия возможности членов Комиссии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присутство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заседании, они вправе изложить свое мнение по рассматриваемым вопросам в письменном виде.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Заседание Комиссии правомочно, если на нем присутствует не менее двух третей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щего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3.5. Член Комиссии добровольно принимает на себя обязательства о неразглашении сведе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затрагивающих честь и достоинство граждан и другой конфиденциальной информации, кото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Из состава Комиссии председателем назначаются заместитель председателя и секретарь.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ляют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свою деятельность на общественных началах.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Секретарь Комиссии: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- информирует членов Комиссии о месте, времени проведения и повестке дня очередного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заседания Комиссии, обеспечивает необходимыми справочно-информационными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материа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лами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4. Полномочия Комиссии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4.1. Комиссия координирует деятельность школы по реализации мер противодействия коррупции.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вует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в подготовке проектов локальных нормативных актов по вопросам, относящимся к ее компетенции.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Участвует в разработке форм и методов осуществления антикоррупционной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деятельно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контролирует их реализацию.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Рассматривает предложения о совершенствовании методической и организационной ра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боты по противодействию коррупции в школе.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Содействует внесению дополнений в локальные нормативные акты с учетом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измене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ний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законодательства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гут привлекаться иные лица, по согласованию с председателем Комиссии.</w:t>
      </w:r>
    </w:p>
    <w:p w:rsid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большинством голосов присутствующих членов Комиссии и носят рекомендательный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харак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, оформляется протоколом, который подписывает председатель Комиссии, а при необходимо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вами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принятии решений.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5. Председатель Комиссии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Информирует педагогический совет и Управляющий совет школы о результатах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реализа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ции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мер противодействия коррупции в школе.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 Дает соответствующие поручения своему заместителю, секретарю и членам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Комис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сии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>, осуществляет контроль за их выполнением.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 Подписывает протокол заседания Комиссии.</w:t>
      </w:r>
    </w:p>
    <w:p w:rsid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5.6. Председатель Комиссии и члены Комиссии осуществляют свою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деятель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на общественных началах.</w:t>
      </w:r>
    </w:p>
    <w:p w:rsid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b/>
          <w:sz w:val="24"/>
          <w:szCs w:val="24"/>
          <w:lang w:eastAsia="ru-RU"/>
        </w:rPr>
        <w:t>6. Внесение изменений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Положение осуществляется путем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подго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товки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Положения в новой редакции заместителем председателя Комиссии.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>7. Порядок создания, ликвидации, реорганизации и переименования</w:t>
      </w:r>
    </w:p>
    <w:p w:rsidR="00A40C2F" w:rsidRPr="00A40C2F" w:rsidRDefault="00A40C2F" w:rsidP="00A40C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7.1. Комиссия создается, ликвидируется, реорганизуется и переименовывается приказом </w:t>
      </w:r>
      <w:proofErr w:type="gramStart"/>
      <w:r w:rsidRPr="00A40C2F"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Pr="00A40C2F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A40C2F">
        <w:rPr>
          <w:rFonts w:ascii="Times New Roman" w:hAnsi="Times New Roman" w:cs="Times New Roman"/>
          <w:sz w:val="24"/>
          <w:szCs w:val="24"/>
          <w:lang w:eastAsia="ru-RU"/>
        </w:rPr>
        <w:t>ректора</w:t>
      </w:r>
      <w:proofErr w:type="gramEnd"/>
      <w:r w:rsidRPr="00A40C2F"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педагогического совета школы</w:t>
      </w:r>
    </w:p>
    <w:p w:rsidR="00051CD8" w:rsidRPr="00A40C2F" w:rsidRDefault="00051CD8" w:rsidP="00A40C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1CD8" w:rsidRPr="00A40C2F" w:rsidSect="0005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2F"/>
    <w:rsid w:val="00051CD8"/>
    <w:rsid w:val="005E7339"/>
    <w:rsid w:val="00636D75"/>
    <w:rsid w:val="00A40C2F"/>
    <w:rsid w:val="00C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0F9C-AF95-47F1-9499-58C8B72A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2014-06-18T19:42:00Z</dcterms:created>
  <dcterms:modified xsi:type="dcterms:W3CDTF">2014-06-18T20:12:00Z</dcterms:modified>
</cp:coreProperties>
</file>